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910B7" w14:textId="77777777" w:rsidR="00EB47C9" w:rsidRDefault="00597F6F" w:rsidP="00597F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240314D3" w14:textId="77777777" w:rsidR="00597F6F" w:rsidRDefault="00597F6F" w:rsidP="00597F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15</w:t>
      </w:r>
    </w:p>
    <w:p w14:paraId="25429C0D" w14:textId="77777777" w:rsidR="00597F6F" w:rsidRDefault="00597F6F" w:rsidP="00597F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RENAISSANCE</w:t>
      </w:r>
    </w:p>
    <w:p w14:paraId="07695772" w14:textId="77777777" w:rsidR="00597F6F" w:rsidRDefault="00597F6F" w:rsidP="00597F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2</w:t>
      </w:r>
    </w:p>
    <w:p w14:paraId="6F4C7725" w14:textId="77777777" w:rsidR="00597F6F" w:rsidRDefault="00597F6F" w:rsidP="00597F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296 -302</w:t>
      </w:r>
    </w:p>
    <w:p w14:paraId="6383B243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</w:p>
    <w:p w14:paraId="4E5A9CDD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NAME: _______________</w:t>
      </w:r>
    </w:p>
    <w:p w14:paraId="0540B30A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</w:p>
    <w:p w14:paraId="1E213790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14:paraId="7B5D5A3D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</w:p>
    <w:p w14:paraId="475BC893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1.Humanism:</w:t>
      </w:r>
    </w:p>
    <w:p w14:paraId="272A9754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</w:p>
    <w:p w14:paraId="27FC48E2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Francesco Petrarch:</w:t>
      </w:r>
    </w:p>
    <w:p w14:paraId="1484D800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</w:p>
    <w:p w14:paraId="475F3FEE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vernacular:</w:t>
      </w:r>
    </w:p>
    <w:p w14:paraId="2C2475B0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</w:p>
    <w:p w14:paraId="0DC3ADD1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Dante:</w:t>
      </w:r>
    </w:p>
    <w:p w14:paraId="26EFEC57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</w:p>
    <w:p w14:paraId="5D4A8F09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Christine de Pizan:</w:t>
      </w:r>
    </w:p>
    <w:p w14:paraId="105E2669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</w:p>
    <w:p w14:paraId="06F45155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Johannes Gutenberg:</w:t>
      </w:r>
    </w:p>
    <w:p w14:paraId="65E0CC6B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</w:p>
    <w:p w14:paraId="7C0F1AF4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core:</w:t>
      </w:r>
    </w:p>
    <w:p w14:paraId="6A8A0D08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</w:p>
    <w:p w14:paraId="4D22D8A0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Giotto:</w:t>
      </w:r>
    </w:p>
    <w:p w14:paraId="4CDD6178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</w:p>
    <w:p w14:paraId="63F10F49" w14:textId="77777777" w:rsidR="00597F6F" w:rsidRDefault="00597F6F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CB5705">
        <w:rPr>
          <w:rFonts w:ascii="Arial" w:hAnsi="Arial" w:cs="Arial"/>
          <w:sz w:val="28"/>
          <w:szCs w:val="28"/>
        </w:rPr>
        <w:t>Masaccio:</w:t>
      </w:r>
    </w:p>
    <w:p w14:paraId="31E4436E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</w:p>
    <w:p w14:paraId="1CFB999F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fresco:</w:t>
      </w:r>
    </w:p>
    <w:p w14:paraId="7B412740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</w:p>
    <w:p w14:paraId="0D8BAED3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perspective:</w:t>
      </w:r>
    </w:p>
    <w:p w14:paraId="42BE8FC5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</w:p>
    <w:p w14:paraId="239E5E79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Donatello:</w:t>
      </w:r>
    </w:p>
    <w:p w14:paraId="0D9AFCA3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</w:p>
    <w:p w14:paraId="0DDAA0EE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High Renaissance:</w:t>
      </w:r>
    </w:p>
    <w:p w14:paraId="175C8848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</w:p>
    <w:p w14:paraId="53E4E003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Leonardo de Vinci:</w:t>
      </w:r>
    </w:p>
    <w:p w14:paraId="0E72B33A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</w:p>
    <w:p w14:paraId="61526D45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Raphael Sanzio:</w:t>
      </w:r>
    </w:p>
    <w:p w14:paraId="3236C88F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</w:p>
    <w:p w14:paraId="7AB8DD47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16. Michelangelo Buonarroti:</w:t>
      </w:r>
    </w:p>
    <w:p w14:paraId="210DEA00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</w:p>
    <w:p w14:paraId="2DD6C98F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Jan van Eyck:</w:t>
      </w:r>
    </w:p>
    <w:p w14:paraId="3AAE913E" w14:textId="77777777" w:rsidR="006417CD" w:rsidRDefault="006417CD" w:rsidP="00597F6F">
      <w:pPr>
        <w:rPr>
          <w:rFonts w:ascii="Arial" w:hAnsi="Arial" w:cs="Arial"/>
          <w:sz w:val="28"/>
          <w:szCs w:val="28"/>
        </w:rPr>
      </w:pPr>
    </w:p>
    <w:p w14:paraId="5606D615" w14:textId="77777777" w:rsidR="006417CD" w:rsidRDefault="006417CD" w:rsidP="00597F6F">
      <w:pPr>
        <w:rPr>
          <w:rFonts w:ascii="Arial" w:hAnsi="Arial" w:cs="Arial"/>
          <w:sz w:val="28"/>
          <w:szCs w:val="28"/>
        </w:rPr>
      </w:pPr>
    </w:p>
    <w:p w14:paraId="5F4FC64F" w14:textId="77777777" w:rsidR="006417CD" w:rsidRDefault="006417CD" w:rsidP="00597F6F">
      <w:pPr>
        <w:rPr>
          <w:rFonts w:ascii="Arial" w:hAnsi="Arial" w:cs="Arial"/>
          <w:sz w:val="28"/>
          <w:szCs w:val="28"/>
        </w:rPr>
      </w:pPr>
    </w:p>
    <w:p w14:paraId="1277A702" w14:textId="77777777" w:rsidR="006417CD" w:rsidRDefault="006417CD" w:rsidP="00597F6F">
      <w:pPr>
        <w:rPr>
          <w:rFonts w:ascii="Arial" w:hAnsi="Arial" w:cs="Arial"/>
          <w:sz w:val="28"/>
          <w:szCs w:val="28"/>
        </w:rPr>
      </w:pPr>
    </w:p>
    <w:p w14:paraId="134EB732" w14:textId="3ECC8B35" w:rsidR="006417CD" w:rsidRDefault="006417CD" w:rsidP="00597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 THE FOLLOWING:</w:t>
      </w:r>
    </w:p>
    <w:p w14:paraId="4DD6A6DF" w14:textId="77777777" w:rsidR="006417CD" w:rsidRDefault="006417CD" w:rsidP="00597F6F">
      <w:pPr>
        <w:rPr>
          <w:rFonts w:ascii="Arial" w:hAnsi="Arial" w:cs="Arial"/>
          <w:sz w:val="28"/>
          <w:szCs w:val="28"/>
        </w:rPr>
      </w:pPr>
    </w:p>
    <w:p w14:paraId="4805540F" w14:textId="5E1466F7" w:rsidR="006417CD" w:rsidRDefault="006417CD" w:rsidP="0064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1.What was the goal of the humanist?</w:t>
      </w:r>
    </w:p>
    <w:p w14:paraId="66FB9F1F" w14:textId="77777777" w:rsidR="006417CD" w:rsidRDefault="006417CD" w:rsidP="006417CD">
      <w:pPr>
        <w:rPr>
          <w:rFonts w:ascii="Arial" w:hAnsi="Arial" w:cs="Arial"/>
          <w:sz w:val="28"/>
          <w:szCs w:val="28"/>
        </w:rPr>
      </w:pPr>
    </w:p>
    <w:p w14:paraId="4FBEF17D" w14:textId="77777777" w:rsidR="006417CD" w:rsidRDefault="006417CD" w:rsidP="006417CD">
      <w:pPr>
        <w:rPr>
          <w:rFonts w:ascii="Arial" w:hAnsi="Arial" w:cs="Arial"/>
          <w:sz w:val="28"/>
          <w:szCs w:val="28"/>
        </w:rPr>
      </w:pPr>
    </w:p>
    <w:p w14:paraId="6B43277E" w14:textId="77777777" w:rsidR="006417CD" w:rsidRDefault="006417CD" w:rsidP="006417CD">
      <w:pPr>
        <w:rPr>
          <w:rFonts w:ascii="Arial" w:hAnsi="Arial" w:cs="Arial"/>
          <w:sz w:val="28"/>
          <w:szCs w:val="28"/>
        </w:rPr>
      </w:pPr>
    </w:p>
    <w:p w14:paraId="0A4EF9DF" w14:textId="20261128" w:rsidR="006417CD" w:rsidRDefault="006417CD" w:rsidP="0064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F2421">
        <w:rPr>
          <w:rFonts w:ascii="Arial" w:hAnsi="Arial" w:cs="Arial"/>
          <w:sz w:val="28"/>
          <w:szCs w:val="28"/>
        </w:rPr>
        <w:t>Describe the “Divine Comedy”</w:t>
      </w:r>
    </w:p>
    <w:p w14:paraId="6F6CE3E0" w14:textId="77777777" w:rsidR="001F2421" w:rsidRDefault="001F2421" w:rsidP="006417CD">
      <w:pPr>
        <w:rPr>
          <w:rFonts w:ascii="Arial" w:hAnsi="Arial" w:cs="Arial"/>
          <w:sz w:val="28"/>
          <w:szCs w:val="28"/>
        </w:rPr>
      </w:pPr>
    </w:p>
    <w:p w14:paraId="3F6EF8FE" w14:textId="77777777" w:rsidR="001F2421" w:rsidRDefault="001F2421" w:rsidP="006417CD">
      <w:pPr>
        <w:rPr>
          <w:rFonts w:ascii="Arial" w:hAnsi="Arial" w:cs="Arial"/>
          <w:sz w:val="28"/>
          <w:szCs w:val="28"/>
        </w:rPr>
      </w:pPr>
    </w:p>
    <w:p w14:paraId="1F53026A" w14:textId="77777777" w:rsidR="001F2421" w:rsidRDefault="001F2421" w:rsidP="006417CD">
      <w:pPr>
        <w:rPr>
          <w:rFonts w:ascii="Arial" w:hAnsi="Arial" w:cs="Arial"/>
          <w:sz w:val="28"/>
          <w:szCs w:val="28"/>
        </w:rPr>
      </w:pPr>
    </w:p>
    <w:p w14:paraId="4E9063B0" w14:textId="4111418E" w:rsidR="001F2421" w:rsidRDefault="001F2421" w:rsidP="0064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According to humanist what subjects should people study in a liberal arts program?</w:t>
      </w:r>
    </w:p>
    <w:p w14:paraId="3D9610DA" w14:textId="77777777" w:rsidR="001F2421" w:rsidRDefault="001F2421" w:rsidP="006417CD">
      <w:pPr>
        <w:rPr>
          <w:rFonts w:ascii="Arial" w:hAnsi="Arial" w:cs="Arial"/>
          <w:sz w:val="28"/>
          <w:szCs w:val="28"/>
        </w:rPr>
      </w:pPr>
    </w:p>
    <w:p w14:paraId="4E0CAD91" w14:textId="77777777" w:rsidR="001F2421" w:rsidRDefault="001F2421" w:rsidP="006417CD">
      <w:pPr>
        <w:rPr>
          <w:rFonts w:ascii="Arial" w:hAnsi="Arial" w:cs="Arial"/>
          <w:sz w:val="28"/>
          <w:szCs w:val="28"/>
        </w:rPr>
      </w:pPr>
    </w:p>
    <w:p w14:paraId="576B6A5E" w14:textId="77777777" w:rsidR="001F2421" w:rsidRDefault="001F2421" w:rsidP="006417CD">
      <w:pPr>
        <w:rPr>
          <w:rFonts w:ascii="Arial" w:hAnsi="Arial" w:cs="Arial"/>
          <w:sz w:val="28"/>
          <w:szCs w:val="28"/>
        </w:rPr>
      </w:pPr>
    </w:p>
    <w:p w14:paraId="4EDC780E" w14:textId="43340DE1" w:rsidR="001F2421" w:rsidRDefault="001F2421" w:rsidP="0064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What was the purpose of education, according to humanist?</w:t>
      </w:r>
    </w:p>
    <w:p w14:paraId="3F054795" w14:textId="77777777" w:rsidR="001F2421" w:rsidRDefault="001F2421" w:rsidP="006417CD">
      <w:pPr>
        <w:rPr>
          <w:rFonts w:ascii="Arial" w:hAnsi="Arial" w:cs="Arial"/>
          <w:sz w:val="28"/>
          <w:szCs w:val="28"/>
        </w:rPr>
      </w:pPr>
    </w:p>
    <w:p w14:paraId="4897E69C" w14:textId="77777777" w:rsidR="001F2421" w:rsidRDefault="001F2421" w:rsidP="006417CD">
      <w:pPr>
        <w:rPr>
          <w:rFonts w:ascii="Arial" w:hAnsi="Arial" w:cs="Arial"/>
          <w:sz w:val="28"/>
          <w:szCs w:val="28"/>
        </w:rPr>
      </w:pPr>
    </w:p>
    <w:p w14:paraId="0676D374" w14:textId="77777777" w:rsidR="001F2421" w:rsidRDefault="001F2421" w:rsidP="006417CD">
      <w:pPr>
        <w:rPr>
          <w:rFonts w:ascii="Arial" w:hAnsi="Arial" w:cs="Arial"/>
          <w:sz w:val="28"/>
          <w:szCs w:val="28"/>
        </w:rPr>
      </w:pPr>
    </w:p>
    <w:p w14:paraId="179AC862" w14:textId="13958A86" w:rsidR="001F2421" w:rsidRDefault="001F2421" w:rsidP="0064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How did the invention of movable type effect education?</w:t>
      </w:r>
    </w:p>
    <w:p w14:paraId="6AEFF29F" w14:textId="77777777" w:rsidR="001F2421" w:rsidRDefault="001F2421" w:rsidP="006417CD">
      <w:pPr>
        <w:rPr>
          <w:rFonts w:ascii="Arial" w:hAnsi="Arial" w:cs="Arial"/>
          <w:sz w:val="28"/>
          <w:szCs w:val="28"/>
        </w:rPr>
      </w:pPr>
    </w:p>
    <w:p w14:paraId="123BA398" w14:textId="77777777" w:rsidR="001F2421" w:rsidRDefault="001F2421" w:rsidP="006417CD">
      <w:pPr>
        <w:rPr>
          <w:rFonts w:ascii="Arial" w:hAnsi="Arial" w:cs="Arial"/>
          <w:sz w:val="28"/>
          <w:szCs w:val="28"/>
        </w:rPr>
      </w:pPr>
    </w:p>
    <w:p w14:paraId="14FFAC01" w14:textId="77777777" w:rsidR="001F2421" w:rsidRDefault="001F2421" w:rsidP="006417CD">
      <w:pPr>
        <w:rPr>
          <w:rFonts w:ascii="Arial" w:hAnsi="Arial" w:cs="Arial"/>
          <w:sz w:val="28"/>
          <w:szCs w:val="28"/>
        </w:rPr>
      </w:pPr>
    </w:p>
    <w:p w14:paraId="2F76552A" w14:textId="6D130EF9" w:rsidR="001F2421" w:rsidRDefault="001F2421" w:rsidP="0064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How did the Northern Artistic Renaissance differ from the Italian Renaissance?</w:t>
      </w:r>
    </w:p>
    <w:p w14:paraId="550CF4AA" w14:textId="77777777" w:rsidR="001F2421" w:rsidRDefault="001F2421" w:rsidP="006417CD">
      <w:pPr>
        <w:rPr>
          <w:rFonts w:ascii="Arial" w:hAnsi="Arial" w:cs="Arial"/>
          <w:sz w:val="28"/>
          <w:szCs w:val="28"/>
        </w:rPr>
      </w:pPr>
    </w:p>
    <w:p w14:paraId="0F3251E8" w14:textId="77777777" w:rsidR="001F2421" w:rsidRDefault="001F2421" w:rsidP="006417CD">
      <w:pPr>
        <w:rPr>
          <w:rFonts w:ascii="Arial" w:hAnsi="Arial" w:cs="Arial"/>
          <w:sz w:val="28"/>
          <w:szCs w:val="28"/>
        </w:rPr>
      </w:pPr>
    </w:p>
    <w:p w14:paraId="187CF70B" w14:textId="77777777" w:rsidR="001F2421" w:rsidRPr="006417CD" w:rsidRDefault="001F2421" w:rsidP="006417C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3FF3856" w14:textId="77777777" w:rsidR="00CB5705" w:rsidRDefault="00CB5705" w:rsidP="00597F6F">
      <w:pPr>
        <w:rPr>
          <w:rFonts w:ascii="Arial" w:hAnsi="Arial" w:cs="Arial"/>
          <w:sz w:val="28"/>
          <w:szCs w:val="28"/>
        </w:rPr>
      </w:pPr>
    </w:p>
    <w:p w14:paraId="1120F65D" w14:textId="77777777" w:rsidR="00CB5705" w:rsidRPr="00597F6F" w:rsidRDefault="00CB5705" w:rsidP="00597F6F">
      <w:pPr>
        <w:rPr>
          <w:rFonts w:ascii="Arial" w:hAnsi="Arial" w:cs="Arial"/>
          <w:sz w:val="28"/>
          <w:szCs w:val="28"/>
        </w:rPr>
      </w:pPr>
    </w:p>
    <w:sectPr w:rsidR="00CB5705" w:rsidRPr="00597F6F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70E05"/>
    <w:multiLevelType w:val="hybridMultilevel"/>
    <w:tmpl w:val="8EC0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6F"/>
    <w:rsid w:val="001F2421"/>
    <w:rsid w:val="002110E4"/>
    <w:rsid w:val="00597F6F"/>
    <w:rsid w:val="006417CD"/>
    <w:rsid w:val="006B0D6C"/>
    <w:rsid w:val="00CB5705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B9D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2016-02-26T13:32:00Z</cp:lastPrinted>
  <dcterms:created xsi:type="dcterms:W3CDTF">2016-02-25T14:56:00Z</dcterms:created>
  <dcterms:modified xsi:type="dcterms:W3CDTF">2016-02-26T13:32:00Z</dcterms:modified>
</cp:coreProperties>
</file>