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32" w:rsidRDefault="000B3FA6" w:rsidP="000B3FA6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A.P. – UNITED STATES HISTORY</w:t>
      </w:r>
    </w:p>
    <w:p w:rsidR="000B3FA6" w:rsidRDefault="000B3FA6" w:rsidP="000B3FA6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10 – DEPRESSION, A “HOT” AND A “COLD” WAR</w:t>
      </w:r>
    </w:p>
    <w:p w:rsidR="000B3FA6" w:rsidRDefault="000B3FA6" w:rsidP="000B3FA6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 THREE</w:t>
      </w:r>
    </w:p>
    <w:p w:rsidR="000B3FA6" w:rsidRDefault="000B3FA6" w:rsidP="000B3FA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0B3FA6" w:rsidRDefault="000B3FA6" w:rsidP="000B3FA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NAME: ______________</w:t>
      </w:r>
    </w:p>
    <w:p w:rsidR="000B3FA6" w:rsidRDefault="000B3FA6" w:rsidP="000B3FA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0B3FA6" w:rsidRDefault="000B3FA6" w:rsidP="000B3FA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0B3FA6" w:rsidRDefault="000B3FA6" w:rsidP="000B3FA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 BOOK PAGES:</w:t>
      </w:r>
      <w:r w:rsidR="0043465E">
        <w:rPr>
          <w:rFonts w:ascii="Arial" w:hAnsi="Arial" w:cs="Arial"/>
          <w:sz w:val="28"/>
          <w:szCs w:val="28"/>
        </w:rPr>
        <w:t xml:space="preserve">  CHAPTERS 33 – 38      PAGES 753 - 887</w:t>
      </w:r>
    </w:p>
    <w:p w:rsidR="000B3FA6" w:rsidRDefault="000B3FA6" w:rsidP="000B3FA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0B3FA6" w:rsidRDefault="000B3FA6" w:rsidP="000B3FA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DOCUMENTS: THE MARSHALL PLAN, 1947</w:t>
      </w:r>
    </w:p>
    <w:p w:rsidR="000B3FA6" w:rsidRDefault="000B3FA6" w:rsidP="000B3FA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0B3FA6" w:rsidRDefault="000B3FA6" w:rsidP="000B3FA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ESSENTIAL QUESTION:</w:t>
      </w:r>
    </w:p>
    <w:p w:rsidR="000B3FA6" w:rsidRDefault="000B3FA6" w:rsidP="000B3FA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0B3FA6" w:rsidRDefault="000B3FA6" w:rsidP="000B3FA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ANALYZE THE WAYS IN WHICH THE FOLLOWING SUPPORTED THE UNITED STATES POLICY OF CONTAINMENT IN THE POST-WORLD WAR TWO ERA.</w:t>
      </w:r>
    </w:p>
    <w:p w:rsidR="000B3FA6" w:rsidRDefault="000B3FA6" w:rsidP="000B3FA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0B3FA6" w:rsidRDefault="000B3FA6" w:rsidP="000B3FA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-THE TRUMAN DOCTRINE</w:t>
      </w:r>
    </w:p>
    <w:p w:rsidR="000B3FA6" w:rsidRDefault="000B3FA6" w:rsidP="000B3FA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-THE MARSHALL PLAN</w:t>
      </w:r>
    </w:p>
    <w:p w:rsidR="000B3FA6" w:rsidRDefault="000B3FA6" w:rsidP="000B3FA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-THE BERLIN AIRLIFT</w:t>
      </w:r>
    </w:p>
    <w:p w:rsidR="000B3FA6" w:rsidRDefault="000B3FA6" w:rsidP="000B3FA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-NATO</w:t>
      </w:r>
    </w:p>
    <w:p w:rsidR="000B3FA6" w:rsidRDefault="000B3FA6" w:rsidP="000B3FA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0B3FA6" w:rsidRDefault="000B3FA6" w:rsidP="000B3FA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:rsidR="000B3FA6" w:rsidRDefault="000B3FA6" w:rsidP="000B3FA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0B3FA6" w:rsidRDefault="004A3425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Potsdam</w:t>
      </w:r>
      <w:r w:rsidR="000B3FA6">
        <w:rPr>
          <w:rFonts w:ascii="Arial" w:hAnsi="Arial" w:cs="Arial"/>
          <w:sz w:val="28"/>
          <w:szCs w:val="28"/>
        </w:rPr>
        <w:t xml:space="preserve"> Conference</w:t>
      </w:r>
    </w:p>
    <w:p w:rsidR="000B3FA6" w:rsidRDefault="000B3FA6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“spheres of influence”</w:t>
      </w:r>
    </w:p>
    <w:p w:rsidR="000B3FA6" w:rsidRDefault="000B3FA6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Iron Curtain</w:t>
      </w:r>
    </w:p>
    <w:p w:rsidR="000B3FA6" w:rsidRDefault="000B3FA6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Baruch Plan</w:t>
      </w:r>
    </w:p>
    <w:p w:rsidR="000B3FA6" w:rsidRDefault="000B3FA6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Dean Acheson</w:t>
      </w:r>
    </w:p>
    <w:p w:rsidR="000B3FA6" w:rsidRDefault="000B3FA6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“</w:t>
      </w:r>
      <w:r w:rsidR="004A3425">
        <w:rPr>
          <w:rFonts w:ascii="Arial" w:hAnsi="Arial" w:cs="Arial"/>
          <w:sz w:val="28"/>
          <w:szCs w:val="28"/>
        </w:rPr>
        <w:t>Negotiating</w:t>
      </w:r>
      <w:r>
        <w:rPr>
          <w:rFonts w:ascii="Arial" w:hAnsi="Arial" w:cs="Arial"/>
          <w:sz w:val="28"/>
          <w:szCs w:val="28"/>
        </w:rPr>
        <w:t xml:space="preserve"> from strength”</w:t>
      </w:r>
    </w:p>
    <w:p w:rsidR="000B3FA6" w:rsidRDefault="000B3FA6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George Kennan</w:t>
      </w:r>
    </w:p>
    <w:p w:rsidR="000B3FA6" w:rsidRDefault="000B3FA6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containment</w:t>
      </w:r>
    </w:p>
    <w:p w:rsidR="000B3FA6" w:rsidRDefault="000B3FA6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Truman Doctrine</w:t>
      </w:r>
    </w:p>
    <w:p w:rsidR="000B3FA6" w:rsidRDefault="000B3FA6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The Marshall Plan</w:t>
      </w:r>
    </w:p>
    <w:p w:rsidR="000B3FA6" w:rsidRDefault="000B3FA6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11. NATO</w:t>
      </w:r>
    </w:p>
    <w:p w:rsidR="000B3FA6" w:rsidRDefault="000B3FA6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Berlin blockade and airlift</w:t>
      </w:r>
    </w:p>
    <w:p w:rsidR="000B3FA6" w:rsidRDefault="000B3FA6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National Security Act</w:t>
      </w:r>
    </w:p>
    <w:p w:rsidR="000B3FA6" w:rsidRDefault="000B3FA6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NSC-68</w:t>
      </w:r>
    </w:p>
    <w:p w:rsidR="000B3FA6" w:rsidRDefault="000B3FA6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Korean War</w:t>
      </w:r>
    </w:p>
    <w:p w:rsidR="000B3FA6" w:rsidRDefault="000B3FA6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Taft-Hartley Act</w:t>
      </w:r>
    </w:p>
    <w:p w:rsidR="000B3FA6" w:rsidRDefault="000B3FA6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Dixiecrats</w:t>
      </w:r>
    </w:p>
    <w:p w:rsidR="000B3FA6" w:rsidRDefault="004A3425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HUAC</w:t>
      </w:r>
    </w:p>
    <w:p w:rsidR="004A3425" w:rsidRDefault="004A3425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Alger Hiss</w:t>
      </w:r>
    </w:p>
    <w:p w:rsidR="004A3425" w:rsidRDefault="004A3425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Julius and Ethel Rosenberg</w:t>
      </w:r>
    </w:p>
    <w:p w:rsidR="004A3425" w:rsidRDefault="004A3425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 McCarthyism</w:t>
      </w:r>
    </w:p>
    <w:p w:rsidR="004A3425" w:rsidRDefault="004A3425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John Foster Dulles</w:t>
      </w:r>
    </w:p>
    <w:p w:rsidR="004A3425" w:rsidRDefault="004A3425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 massive retaliation</w:t>
      </w:r>
    </w:p>
    <w:p w:rsidR="004A3425" w:rsidRPr="004A3425" w:rsidRDefault="004A3425" w:rsidP="000B3FA6">
      <w:pPr>
        <w:spacing w:line="240" w:lineRule="auto"/>
        <w:rPr>
          <w:rFonts w:ascii="Arial" w:hAnsi="Arial" w:cs="Arial"/>
          <w:sz w:val="28"/>
          <w:szCs w:val="28"/>
          <w:lang w:val="es-ES"/>
        </w:rPr>
      </w:pPr>
      <w:r w:rsidRPr="004A3425">
        <w:rPr>
          <w:rFonts w:ascii="Arial" w:hAnsi="Arial" w:cs="Arial"/>
          <w:sz w:val="28"/>
          <w:szCs w:val="28"/>
          <w:lang w:val="es-ES"/>
        </w:rPr>
        <w:t>24. Ho Chi Minh</w:t>
      </w:r>
    </w:p>
    <w:p w:rsidR="004A3425" w:rsidRPr="004A3425" w:rsidRDefault="004A3425" w:rsidP="000B3FA6">
      <w:pPr>
        <w:spacing w:line="240" w:lineRule="auto"/>
        <w:rPr>
          <w:rFonts w:ascii="Arial" w:hAnsi="Arial" w:cs="Arial"/>
          <w:sz w:val="28"/>
          <w:szCs w:val="28"/>
          <w:lang w:val="es-ES"/>
        </w:rPr>
      </w:pPr>
      <w:r w:rsidRPr="004A3425">
        <w:rPr>
          <w:rFonts w:ascii="Arial" w:hAnsi="Arial" w:cs="Arial"/>
          <w:sz w:val="28"/>
          <w:szCs w:val="28"/>
          <w:lang w:val="es-ES"/>
        </w:rPr>
        <w:t>25. Dien Bien Phu</w:t>
      </w:r>
    </w:p>
    <w:p w:rsidR="004A3425" w:rsidRPr="004A3425" w:rsidRDefault="004A3425" w:rsidP="000B3FA6">
      <w:pPr>
        <w:spacing w:line="240" w:lineRule="auto"/>
        <w:rPr>
          <w:rFonts w:ascii="Arial" w:hAnsi="Arial" w:cs="Arial"/>
          <w:sz w:val="28"/>
          <w:szCs w:val="28"/>
        </w:rPr>
      </w:pPr>
      <w:r w:rsidRPr="004A3425">
        <w:rPr>
          <w:rFonts w:ascii="Arial" w:hAnsi="Arial" w:cs="Arial"/>
          <w:sz w:val="28"/>
          <w:szCs w:val="28"/>
        </w:rPr>
        <w:t>26. Suez Crisis</w:t>
      </w:r>
    </w:p>
    <w:p w:rsidR="004A3425" w:rsidRPr="004A3425" w:rsidRDefault="004A3425" w:rsidP="000B3FA6">
      <w:pPr>
        <w:spacing w:line="240" w:lineRule="auto"/>
        <w:rPr>
          <w:rFonts w:ascii="Arial" w:hAnsi="Arial" w:cs="Arial"/>
          <w:sz w:val="28"/>
          <w:szCs w:val="28"/>
        </w:rPr>
      </w:pPr>
      <w:r w:rsidRPr="004A3425">
        <w:rPr>
          <w:rFonts w:ascii="Arial" w:hAnsi="Arial" w:cs="Arial"/>
          <w:sz w:val="28"/>
          <w:szCs w:val="28"/>
        </w:rPr>
        <w:t>27. Sputnik</w:t>
      </w:r>
    </w:p>
    <w:p w:rsidR="004A3425" w:rsidRPr="004A3425" w:rsidRDefault="004A3425" w:rsidP="000B3FA6">
      <w:pPr>
        <w:spacing w:line="240" w:lineRule="auto"/>
        <w:rPr>
          <w:rFonts w:ascii="Arial" w:hAnsi="Arial" w:cs="Arial"/>
          <w:sz w:val="28"/>
          <w:szCs w:val="28"/>
        </w:rPr>
      </w:pPr>
      <w:r w:rsidRPr="004A3425">
        <w:rPr>
          <w:rFonts w:ascii="Arial" w:hAnsi="Arial" w:cs="Arial"/>
          <w:sz w:val="28"/>
          <w:szCs w:val="28"/>
        </w:rPr>
        <w:t>28. ICBM</w:t>
      </w:r>
    </w:p>
    <w:p w:rsidR="004A3425" w:rsidRPr="004A3425" w:rsidRDefault="004A3425" w:rsidP="000B3FA6">
      <w:pPr>
        <w:spacing w:line="240" w:lineRule="auto"/>
        <w:rPr>
          <w:rFonts w:ascii="Arial" w:hAnsi="Arial" w:cs="Arial"/>
          <w:sz w:val="28"/>
          <w:szCs w:val="28"/>
        </w:rPr>
      </w:pPr>
      <w:r w:rsidRPr="004A3425">
        <w:rPr>
          <w:rFonts w:ascii="Arial" w:hAnsi="Arial" w:cs="Arial"/>
          <w:sz w:val="28"/>
          <w:szCs w:val="28"/>
        </w:rPr>
        <w:t>29. Francis Gary Powers</w:t>
      </w:r>
    </w:p>
    <w:p w:rsidR="004A3425" w:rsidRDefault="004A3425" w:rsidP="000B3F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 military-industrial complex</w:t>
      </w:r>
    </w:p>
    <w:p w:rsidR="004A3425" w:rsidRPr="004A3425" w:rsidRDefault="004A3425" w:rsidP="000B3FA6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4A3425" w:rsidRPr="004A3425" w:rsidSect="0061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570"/>
    <w:multiLevelType w:val="hybridMultilevel"/>
    <w:tmpl w:val="D570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3FA6"/>
    <w:rsid w:val="000B3FA6"/>
    <w:rsid w:val="0043465E"/>
    <w:rsid w:val="004A3425"/>
    <w:rsid w:val="00610B32"/>
    <w:rsid w:val="008B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jgregorski</cp:lastModifiedBy>
  <cp:revision>2</cp:revision>
  <cp:lastPrinted>2010-04-06T15:05:00Z</cp:lastPrinted>
  <dcterms:created xsi:type="dcterms:W3CDTF">2010-04-06T14:50:00Z</dcterms:created>
  <dcterms:modified xsi:type="dcterms:W3CDTF">2014-04-07T19:35:00Z</dcterms:modified>
</cp:coreProperties>
</file>